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629C3" w14:textId="027AFD7F" w:rsidR="004F3535" w:rsidRPr="003A22BC" w:rsidRDefault="00000000">
      <w:pPr>
        <w:pStyle w:val="Normal"/>
        <w:spacing w:after="240" w:line="276" w:lineRule="auto"/>
        <w:jc w:val="right"/>
        <w:rPr>
          <w:rFonts w:ascii="Times New Roman" w:hAnsi="Times New Roman" w:cs="Times New Roman"/>
          <w:bCs/>
          <w:color w:val="FF0000"/>
          <w:sz w:val="22"/>
          <w:szCs w:val="22"/>
        </w:rPr>
      </w:pP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 w:rsidRPr="003A22BC">
        <w:rPr>
          <w:rFonts w:ascii="Times New Roman" w:hAnsi="Times New Roman" w:cs="Times New Roman"/>
          <w:bCs/>
          <w:color w:val="FF0000"/>
          <w:sz w:val="22"/>
          <w:szCs w:val="22"/>
        </w:rPr>
        <w:t xml:space="preserve">           </w:t>
      </w:r>
      <w:r w:rsidRPr="003A22BC">
        <w:rPr>
          <w:rFonts w:ascii="Times New Roman" w:hAnsi="Times New Roman" w:cs="Times New Roman"/>
          <w:bCs/>
          <w:color w:val="000000"/>
          <w:sz w:val="22"/>
          <w:szCs w:val="22"/>
        </w:rPr>
        <w:t>Stary Zamość</w:t>
      </w:r>
      <w:r w:rsidRPr="003A22BC">
        <w:rPr>
          <w:rFonts w:ascii="Times New Roman" w:hAnsi="Times New Roman"/>
          <w:sz w:val="22"/>
          <w:szCs w:val="22"/>
        </w:rPr>
        <w:t xml:space="preserve">, dnia </w:t>
      </w:r>
      <w:r w:rsidR="00677F92" w:rsidRPr="003A22BC">
        <w:rPr>
          <w:rFonts w:ascii="Times New Roman" w:hAnsi="Times New Roman"/>
          <w:sz w:val="22"/>
          <w:szCs w:val="22"/>
        </w:rPr>
        <w:t>2</w:t>
      </w:r>
      <w:r w:rsidR="000C395E" w:rsidRPr="003A22BC">
        <w:rPr>
          <w:rFonts w:ascii="Times New Roman" w:hAnsi="Times New Roman"/>
          <w:sz w:val="22"/>
          <w:szCs w:val="22"/>
        </w:rPr>
        <w:t>8</w:t>
      </w:r>
      <w:r w:rsidR="00677F92" w:rsidRPr="003A22BC">
        <w:rPr>
          <w:rFonts w:ascii="Times New Roman" w:hAnsi="Times New Roman"/>
          <w:sz w:val="22"/>
          <w:szCs w:val="22"/>
        </w:rPr>
        <w:t>.01.2025</w:t>
      </w:r>
      <w:r w:rsidRPr="003A22BC">
        <w:rPr>
          <w:rFonts w:ascii="Times New Roman" w:hAnsi="Times New Roman"/>
          <w:sz w:val="22"/>
          <w:szCs w:val="22"/>
        </w:rPr>
        <w:t xml:space="preserve"> r.</w:t>
      </w:r>
    </w:p>
    <w:p w14:paraId="3D4CEA44" w14:textId="77777777" w:rsidR="004F3535" w:rsidRPr="003A22BC" w:rsidRDefault="00000000">
      <w:pPr>
        <w:pStyle w:val="Tekstpodstawowy"/>
        <w:spacing w:line="360" w:lineRule="auto"/>
        <w:rPr>
          <w:sz w:val="22"/>
          <w:szCs w:val="22"/>
        </w:rPr>
      </w:pPr>
      <w:r w:rsidRPr="003A22BC">
        <w:rPr>
          <w:b/>
          <w:bCs/>
          <w:color w:val="000000" w:themeColor="text1"/>
          <w:sz w:val="22"/>
          <w:szCs w:val="22"/>
        </w:rPr>
        <w:t>OBWIESZCZENIE/OGŁOSZENIE</w:t>
      </w:r>
    </w:p>
    <w:p w14:paraId="4AC41708" w14:textId="77777777" w:rsidR="004F3535" w:rsidRPr="003A22BC" w:rsidRDefault="00000000">
      <w:pPr>
        <w:pStyle w:val="Tekstpodstawowy"/>
        <w:spacing w:line="360" w:lineRule="auto"/>
        <w:rPr>
          <w:sz w:val="22"/>
          <w:szCs w:val="22"/>
        </w:rPr>
      </w:pPr>
      <w:r w:rsidRPr="003A22BC">
        <w:rPr>
          <w:b/>
          <w:bCs/>
          <w:color w:val="000000" w:themeColor="text1"/>
          <w:sz w:val="22"/>
          <w:szCs w:val="22"/>
        </w:rPr>
        <w:t>WÓJTA GMINY STARY ZAMOŚĆ</w:t>
      </w:r>
    </w:p>
    <w:p w14:paraId="5FB47010" w14:textId="77777777" w:rsidR="004F3535" w:rsidRPr="003A22BC" w:rsidRDefault="00000000">
      <w:pPr>
        <w:pStyle w:val="Tekstpodstawowy"/>
        <w:spacing w:line="276" w:lineRule="auto"/>
        <w:rPr>
          <w:sz w:val="22"/>
          <w:szCs w:val="22"/>
        </w:rPr>
      </w:pPr>
      <w:r w:rsidRPr="003A22BC">
        <w:rPr>
          <w:b/>
          <w:color w:val="000000" w:themeColor="text1"/>
          <w:sz w:val="22"/>
          <w:szCs w:val="22"/>
        </w:rPr>
        <w:t xml:space="preserve">o przystąpieniu do sporządzania </w:t>
      </w:r>
      <w:r w:rsidRPr="003A22BC">
        <w:rPr>
          <w:b/>
          <w:bCs/>
          <w:color w:val="000000" w:themeColor="text1"/>
          <w:sz w:val="22"/>
          <w:szCs w:val="22"/>
          <w:shd w:val="clear" w:color="auto" w:fill="FFFFFF"/>
        </w:rPr>
        <w:t>planu ogólnego Gminy Stary Zamość</w:t>
      </w:r>
    </w:p>
    <w:p w14:paraId="283BEDB5" w14:textId="77777777" w:rsidR="004F3535" w:rsidRPr="003A22BC" w:rsidRDefault="004F3535">
      <w:pPr>
        <w:pStyle w:val="Tekstpodstawowy"/>
        <w:spacing w:line="276" w:lineRule="auto"/>
        <w:rPr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1E1AEEB4" w14:textId="77777777" w:rsidR="004F3535" w:rsidRPr="003A22BC" w:rsidRDefault="00000000">
      <w:pPr>
        <w:pStyle w:val="Tekstpodstawowy"/>
        <w:spacing w:line="276" w:lineRule="auto"/>
        <w:jc w:val="both"/>
        <w:rPr>
          <w:sz w:val="22"/>
          <w:szCs w:val="22"/>
        </w:rPr>
      </w:pPr>
      <w:r w:rsidRPr="003A22BC">
        <w:rPr>
          <w:bCs/>
          <w:color w:val="000000" w:themeColor="text1"/>
          <w:sz w:val="22"/>
          <w:szCs w:val="22"/>
        </w:rPr>
        <w:t xml:space="preserve">Na podstawie art. 13i ust. 3 pkt 1 ustawy z dnia 27 marca 2003 r. o planowaniu </w:t>
      </w:r>
      <w:r w:rsidRPr="003A22BC">
        <w:rPr>
          <w:bCs/>
          <w:color w:val="000000" w:themeColor="text1"/>
          <w:sz w:val="22"/>
          <w:szCs w:val="22"/>
        </w:rPr>
        <w:br/>
        <w:t xml:space="preserve">i zagospodarowaniu </w:t>
      </w:r>
      <w:r w:rsidRPr="003A22BC">
        <w:rPr>
          <w:bCs/>
          <w:sz w:val="22"/>
          <w:szCs w:val="22"/>
        </w:rPr>
        <w:t xml:space="preserve">przestrzennym (Dz. U. z 2024 r. poz. 1130) </w:t>
      </w:r>
      <w:bookmarkStart w:id="0" w:name="_Hlk158643514"/>
      <w:bookmarkStart w:id="1" w:name="_Hlk158645251"/>
      <w:r w:rsidRPr="003A22BC">
        <w:rPr>
          <w:bCs/>
          <w:sz w:val="22"/>
          <w:szCs w:val="22"/>
        </w:rPr>
        <w:t xml:space="preserve"> oraz</w:t>
      </w:r>
      <w:r w:rsidRPr="003A22BC">
        <w:rPr>
          <w:sz w:val="22"/>
          <w:szCs w:val="22"/>
        </w:rPr>
        <w:t xml:space="preserve"> </w:t>
      </w:r>
      <w:r w:rsidRPr="003A22BC">
        <w:rPr>
          <w:bCs/>
          <w:sz w:val="22"/>
          <w:szCs w:val="22"/>
        </w:rPr>
        <w:t xml:space="preserve">art. 39 ust. 1 w związku </w:t>
      </w:r>
      <w:r w:rsidRPr="003A22BC">
        <w:rPr>
          <w:bCs/>
          <w:sz w:val="22"/>
          <w:szCs w:val="22"/>
        </w:rPr>
        <w:br/>
        <w:t xml:space="preserve">z art. 46 ust. 1 pkt. 1 i art. 54 ust. 2 i 3 ustawy z dnia 3 października 2008 </w:t>
      </w:r>
      <w:r w:rsidRPr="003A22BC">
        <w:rPr>
          <w:bCs/>
          <w:color w:val="000000" w:themeColor="text1"/>
          <w:sz w:val="22"/>
          <w:szCs w:val="22"/>
        </w:rPr>
        <w:t xml:space="preserve">r. o udostępnianiu informacji </w:t>
      </w:r>
      <w:r w:rsidRPr="003A22BC">
        <w:rPr>
          <w:bCs/>
          <w:color w:val="000000" w:themeColor="text1"/>
          <w:sz w:val="22"/>
          <w:szCs w:val="22"/>
        </w:rPr>
        <w:br/>
        <w:t xml:space="preserve">o środowisku i jego ochronie, udziale społeczeństwa w ochronie środowiska </w:t>
      </w:r>
      <w:r w:rsidRPr="003A22BC">
        <w:rPr>
          <w:bCs/>
          <w:color w:val="000000" w:themeColor="text1"/>
          <w:sz w:val="22"/>
          <w:szCs w:val="22"/>
        </w:rPr>
        <w:br/>
        <w:t xml:space="preserve">oraz ocenach oddziaływania na środowisko (t. j. Dz. U. z 2024 r. poz. 1112)  </w:t>
      </w:r>
      <w:r w:rsidRPr="003A22BC">
        <w:rPr>
          <w:b/>
          <w:color w:val="000000" w:themeColor="text1"/>
          <w:sz w:val="22"/>
          <w:szCs w:val="22"/>
        </w:rPr>
        <w:t xml:space="preserve">zawiadamiam </w:t>
      </w:r>
      <w:r w:rsidRPr="003A22BC">
        <w:rPr>
          <w:b/>
          <w:color w:val="000000" w:themeColor="text1"/>
          <w:sz w:val="22"/>
          <w:szCs w:val="22"/>
        </w:rPr>
        <w:br/>
        <w:t>o podjęciu</w:t>
      </w:r>
      <w:bookmarkEnd w:id="0"/>
      <w:bookmarkEnd w:id="1"/>
      <w:r w:rsidRPr="003A22BC">
        <w:rPr>
          <w:b/>
          <w:color w:val="000000" w:themeColor="text1"/>
          <w:sz w:val="22"/>
          <w:szCs w:val="22"/>
        </w:rPr>
        <w:t xml:space="preserve"> </w:t>
      </w:r>
      <w:r w:rsidRPr="003A22BC">
        <w:rPr>
          <w:b/>
          <w:bCs/>
          <w:color w:val="000000" w:themeColor="text1"/>
          <w:sz w:val="22"/>
          <w:szCs w:val="22"/>
          <w:shd w:val="clear" w:color="auto" w:fill="FFFFFF"/>
        </w:rPr>
        <w:t>UCHWAŁY NR VI/46/24 RADY GMINY STARY ZAMOŚĆ z dnia 27 listopada 2024 r. w sprawie przystąpienia do sporządzenia planu ogólnego Gminy Stary Zamość.</w:t>
      </w:r>
    </w:p>
    <w:p w14:paraId="0A4440D7" w14:textId="77777777" w:rsidR="004F3535" w:rsidRPr="003A22BC" w:rsidRDefault="004F3535">
      <w:pPr>
        <w:pStyle w:val="Tekstpodstawowy"/>
        <w:spacing w:line="276" w:lineRule="auto"/>
        <w:rPr>
          <w:b/>
          <w:color w:val="000000" w:themeColor="text1"/>
          <w:sz w:val="22"/>
          <w:szCs w:val="22"/>
        </w:rPr>
      </w:pPr>
    </w:p>
    <w:p w14:paraId="77783C96" w14:textId="77777777" w:rsidR="004F3535" w:rsidRPr="003A22BC" w:rsidRDefault="00000000">
      <w:pPr>
        <w:pStyle w:val="Tekstpodstawowy"/>
        <w:spacing w:line="276" w:lineRule="auto"/>
        <w:rPr>
          <w:sz w:val="22"/>
          <w:szCs w:val="22"/>
        </w:rPr>
      </w:pPr>
      <w:bookmarkStart w:id="2" w:name="_Hlk158645587"/>
      <w:bookmarkStart w:id="3" w:name="_Hlk158645233"/>
      <w:r w:rsidRPr="003A22BC">
        <w:rPr>
          <w:b/>
          <w:color w:val="000000" w:themeColor="text1"/>
          <w:sz w:val="22"/>
          <w:szCs w:val="22"/>
        </w:rPr>
        <w:t xml:space="preserve">Granicami obszaru objętego planem ogólnym są granice administracyjne Gminy </w:t>
      </w:r>
      <w:bookmarkEnd w:id="2"/>
      <w:bookmarkEnd w:id="3"/>
      <w:r w:rsidRPr="003A22BC">
        <w:rPr>
          <w:b/>
          <w:bCs/>
          <w:color w:val="000000" w:themeColor="text1"/>
          <w:sz w:val="22"/>
          <w:szCs w:val="22"/>
          <w:shd w:val="clear" w:color="auto" w:fill="FFFFFF"/>
        </w:rPr>
        <w:t>Stary Zamość</w:t>
      </w:r>
      <w:r w:rsidRPr="003A22BC">
        <w:rPr>
          <w:b/>
          <w:color w:val="000000" w:themeColor="text1"/>
          <w:sz w:val="22"/>
          <w:szCs w:val="22"/>
        </w:rPr>
        <w:t>.</w:t>
      </w:r>
    </w:p>
    <w:p w14:paraId="5AB94771" w14:textId="77777777" w:rsidR="004F3535" w:rsidRPr="003A22BC" w:rsidRDefault="004F3535">
      <w:pPr>
        <w:pStyle w:val="Tekstpodstawowy"/>
        <w:spacing w:line="276" w:lineRule="auto"/>
        <w:rPr>
          <w:b/>
          <w:color w:val="000000" w:themeColor="text1"/>
          <w:sz w:val="22"/>
          <w:szCs w:val="22"/>
        </w:rPr>
      </w:pPr>
    </w:p>
    <w:p w14:paraId="10F6AB1F" w14:textId="6EA6792B" w:rsidR="004F3535" w:rsidRPr="003A22BC" w:rsidRDefault="00000000">
      <w:pPr>
        <w:pStyle w:val="Tekstpodstawowy"/>
        <w:spacing w:line="276" w:lineRule="auto"/>
        <w:rPr>
          <w:color w:val="FF0000"/>
          <w:sz w:val="22"/>
          <w:szCs w:val="22"/>
          <w:u w:val="single"/>
        </w:rPr>
      </w:pPr>
      <w:r w:rsidRPr="003A22BC">
        <w:rPr>
          <w:rStyle w:val="Pogrubienie"/>
          <w:color w:val="000000" w:themeColor="text1"/>
          <w:sz w:val="22"/>
          <w:szCs w:val="22"/>
          <w:shd w:val="clear" w:color="auto" w:fill="FCFCFC"/>
        </w:rPr>
        <w:t xml:space="preserve">Zainteresowani mogą składać wnioski do projektu planu ogólnego oraz do prognozy oddziaływania </w:t>
      </w:r>
      <w:r w:rsidRPr="003A22BC">
        <w:rPr>
          <w:rStyle w:val="Pogrubienie"/>
          <w:color w:val="000000" w:themeColor="text1"/>
          <w:sz w:val="22"/>
          <w:szCs w:val="22"/>
          <w:shd w:val="clear" w:color="auto" w:fill="FCFCFC"/>
        </w:rPr>
        <w:br/>
        <w:t xml:space="preserve">na środowisko w terminie </w:t>
      </w:r>
      <w:r w:rsidRPr="003A22BC">
        <w:rPr>
          <w:rStyle w:val="Pogrubienie"/>
          <w:sz w:val="22"/>
          <w:szCs w:val="22"/>
          <w:u w:val="single"/>
          <w:shd w:val="clear" w:color="auto" w:fill="FCFCFC"/>
        </w:rPr>
        <w:t>od dnia</w:t>
      </w:r>
      <w:r w:rsidR="00677F92" w:rsidRPr="003A22BC">
        <w:rPr>
          <w:rStyle w:val="Pogrubienie"/>
          <w:sz w:val="22"/>
          <w:szCs w:val="22"/>
          <w:u w:val="single"/>
          <w:shd w:val="clear" w:color="auto" w:fill="FCFCFC"/>
        </w:rPr>
        <w:t xml:space="preserve"> 28 STYCZNIA </w:t>
      </w:r>
      <w:r w:rsidRPr="003A22BC">
        <w:rPr>
          <w:rStyle w:val="Pogrubienie"/>
          <w:sz w:val="22"/>
          <w:szCs w:val="22"/>
          <w:u w:val="single"/>
          <w:shd w:val="clear" w:color="auto" w:fill="FCFCFC"/>
        </w:rPr>
        <w:t xml:space="preserve">2025 r. do dnia </w:t>
      </w:r>
      <w:r w:rsidR="00677F92" w:rsidRPr="003A22BC">
        <w:rPr>
          <w:rStyle w:val="Pogrubienie"/>
          <w:sz w:val="22"/>
          <w:szCs w:val="22"/>
          <w:u w:val="single"/>
          <w:shd w:val="clear" w:color="auto" w:fill="FCFCFC"/>
        </w:rPr>
        <w:t xml:space="preserve">25 LUTEGO </w:t>
      </w:r>
      <w:r w:rsidRPr="003A22BC">
        <w:rPr>
          <w:rStyle w:val="Pogrubienie"/>
          <w:sz w:val="22"/>
          <w:szCs w:val="22"/>
          <w:u w:val="single"/>
          <w:shd w:val="clear" w:color="auto" w:fill="FCFCFC"/>
        </w:rPr>
        <w:t>2025 r.</w:t>
      </w:r>
    </w:p>
    <w:p w14:paraId="620F7B68" w14:textId="77777777" w:rsidR="004F3535" w:rsidRPr="003A22BC" w:rsidRDefault="004F3535">
      <w:pPr>
        <w:pStyle w:val="Tekstpodstawowy"/>
        <w:spacing w:line="276" w:lineRule="auto"/>
        <w:rPr>
          <w:rFonts w:eastAsia="Arial"/>
          <w:color w:val="000000" w:themeColor="text1"/>
          <w:sz w:val="22"/>
          <w:szCs w:val="22"/>
        </w:rPr>
      </w:pPr>
    </w:p>
    <w:p w14:paraId="06FE3900" w14:textId="77777777" w:rsidR="004F3535" w:rsidRPr="003A22BC" w:rsidRDefault="00000000">
      <w:pPr>
        <w:shd w:val="clear" w:color="auto" w:fill="FCFCFC"/>
        <w:spacing w:after="0" w:line="276" w:lineRule="auto"/>
        <w:jc w:val="both"/>
      </w:pPr>
      <w:r w:rsidRPr="003A22BC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Wnioski należy składać wyłącznie na formularzu zgodnie z Rozporządzeniem Ministra Rozwoju i Technologii w sprawie wzoru formularza pisma dotyczącego aktu planowania przestrzennego (Dz. U. z 2023 r. poz. 2509). </w:t>
      </w:r>
    </w:p>
    <w:p w14:paraId="1E7B57D8" w14:textId="77777777" w:rsidR="00D300B1" w:rsidRPr="003A22BC" w:rsidRDefault="00000000">
      <w:pPr>
        <w:shd w:val="clear" w:color="auto" w:fill="FCFCFC"/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  <w:r w:rsidRPr="003A22BC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Formularz dostępny jest na stronie internetowej Ministerstwa Rozwoju i </w:t>
      </w:r>
      <w:r w:rsidRPr="003A22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Technologii </w:t>
      </w:r>
      <w:hyperlink r:id="rId7">
        <w:r w:rsidR="004F3535" w:rsidRPr="003A22BC">
          <w:rPr>
            <w:rStyle w:val="Hipercze"/>
            <w:rFonts w:ascii="Times New Roman" w:hAnsi="Times New Roman" w:cs="Times New Roman"/>
            <w:color w:val="auto"/>
          </w:rPr>
          <w:t>https://www.gov.pl/web/rozwoj-technologia/formularz-pisma-dotyczacego-aktu-planowania-przestrzennego</w:t>
        </w:r>
      </w:hyperlink>
      <w:r w:rsidRPr="003A22BC">
        <w:rPr>
          <w:rFonts w:ascii="Times New Roman" w:hAnsi="Times New Roman" w:cs="Times New Roman"/>
        </w:rPr>
        <w:t xml:space="preserve"> </w:t>
      </w:r>
      <w:r w:rsidRPr="003A22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w </w:t>
      </w:r>
      <w:r w:rsidRPr="003A22BC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Biuletynie Informacji Publicznej  Gminy Stary Zamość pod adresem:</w:t>
      </w:r>
      <w:r w:rsidRPr="003A22BC"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  <w:t> </w:t>
      </w:r>
    </w:p>
    <w:p w14:paraId="61DD5DE9" w14:textId="489BDD08" w:rsidR="004F3535" w:rsidRPr="003A22BC" w:rsidRDefault="00D300B1">
      <w:pPr>
        <w:shd w:val="clear" w:color="auto" w:fill="FCFCFC"/>
        <w:spacing w:after="0" w:line="276" w:lineRule="auto"/>
        <w:jc w:val="both"/>
      </w:pPr>
      <w:r w:rsidRPr="003A22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https://ugstaryzamosc.bip.lubelskie.pl</w:t>
      </w:r>
    </w:p>
    <w:p w14:paraId="0468943B" w14:textId="77777777" w:rsidR="004F3535" w:rsidRPr="003A22BC" w:rsidRDefault="004F3535">
      <w:pPr>
        <w:shd w:val="clear" w:color="auto" w:fill="FCFCFC"/>
        <w:spacing w:after="0" w:line="276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3B0B5414" w14:textId="77777777" w:rsidR="004F3535" w:rsidRPr="003A22BC" w:rsidRDefault="00000000">
      <w:pPr>
        <w:shd w:val="clear" w:color="auto" w:fill="FCFCFC"/>
        <w:spacing w:after="0" w:line="276" w:lineRule="auto"/>
        <w:jc w:val="both"/>
      </w:pPr>
      <w:r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  <w:tab/>
      </w:r>
      <w:r w:rsidRPr="003A22BC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Składający wniosek zobowiązany jest podać swoje imię i nazwisko albo nazwę oraz adres zamieszkania albo siedziby oraz adres poczty elektronicznej, o ile taki posiada, a także wskazuje, czy jest właścicielem lub użytkownikiem wieczystym nieruchomości objętej wnioskiem, oraz może podać dodatkowe dane do kontaktu takie jak adres do korespondencji lub numer telefonu.</w:t>
      </w:r>
    </w:p>
    <w:p w14:paraId="3CA56965" w14:textId="77777777" w:rsidR="004F3535" w:rsidRPr="003A22BC" w:rsidRDefault="00000000">
      <w:pPr>
        <w:shd w:val="clear" w:color="auto" w:fill="FCFCFC"/>
        <w:spacing w:after="0" w:line="276" w:lineRule="auto"/>
      </w:pPr>
      <w:r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  <w:tab/>
        <w:t xml:space="preserve">Wnioski na w/w formularzu należy składać do Wójta Gminy Stary Zamość: </w:t>
      </w:r>
    </w:p>
    <w:p w14:paraId="30C91146" w14:textId="77777777" w:rsidR="004F3535" w:rsidRPr="003A22BC" w:rsidRDefault="00000000">
      <w:pPr>
        <w:shd w:val="clear" w:color="auto" w:fill="FCFCFC"/>
        <w:spacing w:after="0" w:line="276" w:lineRule="auto"/>
      </w:pPr>
      <w:r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  <w:t xml:space="preserve">1) w formie papierowej ( osobiście lub listownie) na adres: </w:t>
      </w:r>
      <w:r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</w:rPr>
        <w:t xml:space="preserve"> </w:t>
      </w:r>
      <w:r w:rsidRPr="003A22B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pl-PL"/>
          <w14:ligatures w14:val="none"/>
        </w:rPr>
        <w:t xml:space="preserve">Urząd Gminy Stary Zamość, </w:t>
      </w:r>
      <w:r w:rsidRPr="003A22BC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Stary Zamość 6, 22-417 Stary Zamość</w:t>
      </w:r>
    </w:p>
    <w:p w14:paraId="2CA86C25" w14:textId="77777777" w:rsidR="004F3535" w:rsidRPr="003A22BC" w:rsidRDefault="00000000">
      <w:pPr>
        <w:shd w:val="clear" w:color="auto" w:fill="FCFCFC"/>
        <w:spacing w:after="0" w:line="276" w:lineRule="auto"/>
      </w:pPr>
      <w:r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  <w:t xml:space="preserve"> lub</w:t>
      </w:r>
    </w:p>
    <w:p w14:paraId="54498661" w14:textId="77777777" w:rsidR="004F3535" w:rsidRPr="003A22BC" w:rsidRDefault="00000000">
      <w:pPr>
        <w:shd w:val="clear" w:color="auto" w:fill="FCFCFC"/>
        <w:spacing w:after="0" w:line="276" w:lineRule="auto"/>
      </w:pPr>
      <w:r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  <w:t>2) w formie elektronicznej za pośrednictwem:</w:t>
      </w:r>
    </w:p>
    <w:p w14:paraId="23B52742" w14:textId="77777777" w:rsidR="004F3535" w:rsidRPr="003A22BC" w:rsidRDefault="00000000">
      <w:pPr>
        <w:shd w:val="clear" w:color="auto" w:fill="FCFCFC"/>
        <w:spacing w:after="0" w:line="276" w:lineRule="auto"/>
      </w:pPr>
      <w:r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  <w:t xml:space="preserve">- poczty elektronicznej na </w:t>
      </w:r>
      <w:r w:rsidRPr="003A22B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adres: gmina@staryzamosc.pl    </w:t>
      </w:r>
      <w:r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  <w:t>lub</w:t>
      </w:r>
    </w:p>
    <w:p w14:paraId="77AFD7A7" w14:textId="6C4B2708" w:rsidR="004F3535" w:rsidRPr="003A22BC" w:rsidRDefault="00000000">
      <w:pPr>
        <w:shd w:val="clear" w:color="auto" w:fill="FCFCFC"/>
        <w:spacing w:after="0" w:line="276" w:lineRule="auto"/>
      </w:pPr>
      <w:r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  <w:t xml:space="preserve">– elektronicznej skrzynki podawczej na platformie </w:t>
      </w:r>
      <w:proofErr w:type="spellStart"/>
      <w:r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  <w:t>ePUAP</w:t>
      </w:r>
      <w:proofErr w:type="spellEnd"/>
      <w:r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  <w:t xml:space="preserve">:  </w:t>
      </w:r>
      <w:r w:rsidR="00D300B1"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  <w:t>/5wm44cb4xd/</w:t>
      </w:r>
      <w:proofErr w:type="spellStart"/>
      <w:r w:rsidR="00D300B1" w:rsidRPr="003A22BC"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  <w:t>SkrytkaESP</w:t>
      </w:r>
      <w:proofErr w:type="spellEnd"/>
    </w:p>
    <w:p w14:paraId="2FF12937" w14:textId="77777777" w:rsidR="004F3535" w:rsidRPr="003A22BC" w:rsidRDefault="004F3535">
      <w:pPr>
        <w:shd w:val="clear" w:color="auto" w:fill="FCFCFC"/>
        <w:spacing w:after="0" w:line="276" w:lineRule="auto"/>
        <w:rPr>
          <w:b/>
        </w:rPr>
      </w:pPr>
    </w:p>
    <w:p w14:paraId="51C6ED15" w14:textId="77777777" w:rsidR="004F3535" w:rsidRPr="003A22BC" w:rsidRDefault="00000000">
      <w:pPr>
        <w:pStyle w:val="Tekstpodstawowy"/>
        <w:spacing w:after="240" w:line="276" w:lineRule="auto"/>
        <w:rPr>
          <w:b/>
          <w:bCs/>
          <w:sz w:val="22"/>
          <w:szCs w:val="22"/>
        </w:rPr>
      </w:pPr>
      <w:r w:rsidRPr="003A22BC">
        <w:rPr>
          <w:b/>
          <w:bCs/>
          <w:sz w:val="22"/>
          <w:szCs w:val="22"/>
        </w:rPr>
        <w:t>Organem właściwym do rozpatrzenia wniosków jest Wójt Gminy Stary Zamość.</w:t>
      </w:r>
    </w:p>
    <w:p w14:paraId="5782311E" w14:textId="77777777" w:rsidR="004F3535" w:rsidRPr="003A22BC" w:rsidRDefault="00000000" w:rsidP="00CA4AAC">
      <w:pPr>
        <w:pStyle w:val="Tekstpodstawowy"/>
        <w:spacing w:after="240" w:line="276" w:lineRule="auto"/>
        <w:ind w:left="5664" w:firstLine="708"/>
        <w:rPr>
          <w:b/>
          <w:bCs/>
          <w:sz w:val="22"/>
          <w:szCs w:val="22"/>
        </w:rPr>
      </w:pPr>
      <w:r w:rsidRPr="003A22BC">
        <w:rPr>
          <w:b/>
          <w:bCs/>
          <w:sz w:val="22"/>
          <w:szCs w:val="22"/>
        </w:rPr>
        <w:t>Wójt Gminy Stary Zamość</w:t>
      </w:r>
    </w:p>
    <w:p w14:paraId="728B178D" w14:textId="35DA5C54" w:rsidR="00CA4AAC" w:rsidRPr="003A22BC" w:rsidRDefault="003E47FC" w:rsidP="003E47FC">
      <w:pPr>
        <w:pStyle w:val="Tekstpodstawowy"/>
        <w:spacing w:after="240" w:line="276" w:lineRule="auto"/>
        <w:ind w:left="708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Pr="003E47FC">
        <w:rPr>
          <w:b/>
          <w:bCs/>
          <w:sz w:val="22"/>
          <w:szCs w:val="22"/>
        </w:rPr>
        <w:t>(-)</w:t>
      </w:r>
      <w:r>
        <w:rPr>
          <w:b/>
          <w:bCs/>
          <w:sz w:val="22"/>
          <w:szCs w:val="22"/>
        </w:rPr>
        <w:t xml:space="preserve"> </w:t>
      </w:r>
      <w:r w:rsidR="00CA4AAC" w:rsidRPr="003A22BC">
        <w:rPr>
          <w:b/>
          <w:bCs/>
          <w:sz w:val="22"/>
          <w:szCs w:val="22"/>
        </w:rPr>
        <w:t>Waldemar Raczyński</w:t>
      </w:r>
    </w:p>
    <w:p w14:paraId="50D618B7" w14:textId="3DF1FD81" w:rsidR="00D300B1" w:rsidRPr="003A22BC" w:rsidRDefault="00D300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B4FAB79" w14:textId="77777777" w:rsidR="007F1AA3" w:rsidRDefault="007F1AA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sz w:val="20"/>
          <w:szCs w:val="20"/>
        </w:rPr>
        <w:br w:type="page"/>
      </w:r>
    </w:p>
    <w:p w14:paraId="38A33AB8" w14:textId="57BD7C20" w:rsidR="004F3535" w:rsidRPr="000439B7" w:rsidRDefault="00000000">
      <w:pPr>
        <w:pStyle w:val="Tekstpodstawowy"/>
        <w:spacing w:after="240" w:line="276" w:lineRule="auto"/>
        <w:jc w:val="both"/>
        <w:rPr>
          <w:sz w:val="20"/>
          <w:szCs w:val="20"/>
        </w:rPr>
      </w:pPr>
      <w:r w:rsidRPr="000439B7">
        <w:rPr>
          <w:sz w:val="20"/>
          <w:szCs w:val="20"/>
        </w:rPr>
        <w:lastRenderedPageBreak/>
        <w:t xml:space="preserve">Klauzula informacyjna dotycząca przetwarzania danych osobowych w związku z procedurą planistyczną sporządzania Planu ogólnego Gminy Stary Zamość. </w:t>
      </w:r>
    </w:p>
    <w:p w14:paraId="6910711E" w14:textId="77777777" w:rsidR="004F3535" w:rsidRPr="000439B7" w:rsidRDefault="00000000">
      <w:pPr>
        <w:pStyle w:val="Tekstpodstawowy"/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0439B7">
        <w:rPr>
          <w:sz w:val="20"/>
          <w:szCs w:val="20"/>
        </w:rPr>
        <w:t>Administratorem Państwa danych jest Wójt Gminy Stary Zamość z siedzibą: , e-mail: gmina@staryzamosc.pl  , tel. (84) 616 42 31</w:t>
      </w:r>
    </w:p>
    <w:p w14:paraId="36D088A8" w14:textId="77777777" w:rsidR="004F3535" w:rsidRPr="000439B7" w:rsidRDefault="00000000">
      <w:pPr>
        <w:pStyle w:val="Tekstpodstawowy"/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0439B7">
        <w:rPr>
          <w:sz w:val="20"/>
          <w:szCs w:val="20"/>
        </w:rPr>
        <w:t xml:space="preserve">Administrator wyznaczył Inspektora Ochrony Danych, z którym mogą się Państwo kontaktować we wszystkich sprawach dotyczących przetwarzania danych osobowych za pośrednictwem adresu email : gmina@staryzamosc.pl   lub pisemnie na adres Administratora. </w:t>
      </w:r>
    </w:p>
    <w:p w14:paraId="79175910" w14:textId="77777777" w:rsidR="004F3535" w:rsidRPr="000439B7" w:rsidRDefault="00000000">
      <w:pPr>
        <w:pStyle w:val="Tekstpodstawowy"/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0439B7">
        <w:rPr>
          <w:sz w:val="20"/>
          <w:szCs w:val="20"/>
        </w:rPr>
        <w:t xml:space="preserve"> Dane osobowe będą przetwarzane w celu sporządzenia Planu ogólnego Gminy Stary Zamość i związaną z tym procedurą planistyczną. Podstawą prawną przetwarzania jest art. 6 ust. 1  lit. c ogólnego rozporządzenia o ochronie danych osobowych z dnia 27 kwietnia 2016 r. (RODO) oraz ustawa z dnia 27 marca 2003 r. o planowaniu i zagospodarowaniu przestrzennym – w szczególności  art. 13i.</w:t>
      </w:r>
    </w:p>
    <w:p w14:paraId="0FC0B852" w14:textId="77777777" w:rsidR="004F3535" w:rsidRPr="000439B7" w:rsidRDefault="00000000">
      <w:pPr>
        <w:pStyle w:val="Tekstpodstawowy"/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0439B7">
        <w:rPr>
          <w:sz w:val="20"/>
          <w:szCs w:val="20"/>
        </w:rPr>
        <w:t>Zgodnie z jednolitym rzeczowym wykazem akt niniejsze materiały są przechowywane 25 lat od roku następnego po zakończeniu sprawy, a następnie zostaną przekazane do Archiwum Państwowego, gdzie będą przechowywane wieczyście.</w:t>
      </w:r>
    </w:p>
    <w:p w14:paraId="6F6BDEDA" w14:textId="77777777" w:rsidR="004F3535" w:rsidRPr="000439B7" w:rsidRDefault="00000000">
      <w:pPr>
        <w:pStyle w:val="Tekstpodstawowy"/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0439B7">
        <w:rPr>
          <w:sz w:val="20"/>
          <w:szCs w:val="20"/>
        </w:rPr>
        <w:t xml:space="preserve">Odbiorcami danych osobowych jest Wójt Gminy Stary Zamość i podmioty uprawnione do uzyskania danych osobowych na podstawie przepisów prawa lub zawartej umowy powierzenia przetwarzania danych z administratorem. </w:t>
      </w:r>
    </w:p>
    <w:p w14:paraId="185152D3" w14:textId="77777777" w:rsidR="004F3535" w:rsidRPr="000439B7" w:rsidRDefault="00000000">
      <w:pPr>
        <w:pStyle w:val="Tekstpodstawowy"/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0439B7">
        <w:rPr>
          <w:sz w:val="20"/>
          <w:szCs w:val="20"/>
        </w:rPr>
        <w:t>Składającemu przysługuje, na zasadach przewidzianych w RODO, prawo: żądania dostępu do swoich danych osobowych oraz prawo ich sprostowania; żądania ograniczenia przetwarzania, wniesienia skargi do Prezesa Urzędu Ochrony Danych Osobowych.</w:t>
      </w:r>
    </w:p>
    <w:p w14:paraId="02E3256C" w14:textId="77777777" w:rsidR="004F3535" w:rsidRPr="000439B7" w:rsidRDefault="00000000">
      <w:pPr>
        <w:pStyle w:val="Tekstpodstawowy"/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0439B7">
        <w:rPr>
          <w:sz w:val="20"/>
          <w:szCs w:val="20"/>
        </w:rPr>
        <w:t>Podanie danych osobowych jest obowiązkowe, gdyż wynika to z przepisu prawa; odmowa podania danych osobowych będzie skutkowała pozostawieniem sprawy bez rozpoznania</w:t>
      </w:r>
    </w:p>
    <w:p w14:paraId="5F1F5F9F" w14:textId="77777777" w:rsidR="004F3535" w:rsidRPr="000439B7" w:rsidRDefault="00000000">
      <w:pPr>
        <w:pStyle w:val="Tekstpodstawowy"/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0439B7">
        <w:rPr>
          <w:sz w:val="20"/>
          <w:szCs w:val="20"/>
        </w:rPr>
        <w:t xml:space="preserve">W przypadku żądania informacji o źródle danych, prawo to podlega ograniczeniu, jeżeli wpływa na ochronę praw i wolności osoby, od której dane pozyskano – art. 8a ust. 1 ww. ustawy. </w:t>
      </w:r>
    </w:p>
    <w:p w14:paraId="51A44A3A" w14:textId="77777777" w:rsidR="004F3535" w:rsidRPr="000439B7" w:rsidRDefault="004F3535">
      <w:pPr>
        <w:pStyle w:val="Tekstpodstawowy"/>
        <w:spacing w:line="276" w:lineRule="auto"/>
        <w:rPr>
          <w:sz w:val="20"/>
          <w:szCs w:val="20"/>
        </w:rPr>
      </w:pPr>
    </w:p>
    <w:sectPr w:rsidR="004F3535" w:rsidRPr="000439B7">
      <w:footerReference w:type="default" r:id="rId8"/>
      <w:pgSz w:w="11906" w:h="16838"/>
      <w:pgMar w:top="851" w:right="707" w:bottom="231" w:left="709" w:header="0" w:footer="174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DF1FF" w14:textId="77777777" w:rsidR="00135720" w:rsidRDefault="00135720">
      <w:pPr>
        <w:spacing w:after="0" w:line="240" w:lineRule="auto"/>
      </w:pPr>
      <w:r>
        <w:separator/>
      </w:r>
    </w:p>
  </w:endnote>
  <w:endnote w:type="continuationSeparator" w:id="0">
    <w:p w14:paraId="61E7F240" w14:textId="77777777" w:rsidR="00135720" w:rsidRDefault="00135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D5D6D" w14:textId="77777777" w:rsidR="004F3535" w:rsidRDefault="004F3535">
    <w:pPr>
      <w:pStyle w:val="Tekstpodstawowy2"/>
      <w:spacing w:after="0" w:line="240" w:lineRule="auto"/>
      <w:ind w:right="4572"/>
      <w:jc w:val="center"/>
      <w:rPr>
        <w:sz w:val="18"/>
      </w:rPr>
    </w:pPr>
  </w:p>
  <w:p w14:paraId="3AD5C9FB" w14:textId="77777777" w:rsidR="004F3535" w:rsidRDefault="004F3535">
    <w:pPr>
      <w:pStyle w:val="Tekstpodstawowy2"/>
      <w:spacing w:after="0" w:line="240" w:lineRule="auto"/>
      <w:ind w:right="4572"/>
      <w:jc w:val="center"/>
      <w:rPr>
        <w:sz w:val="18"/>
      </w:rPr>
    </w:pPr>
  </w:p>
  <w:p w14:paraId="36B2828B" w14:textId="77777777" w:rsidR="004F3535" w:rsidRDefault="004F3535">
    <w:pPr>
      <w:pStyle w:val="Tekstpodstawowy2"/>
      <w:spacing w:after="0" w:line="240" w:lineRule="auto"/>
      <w:ind w:right="4570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93CAC" w14:textId="77777777" w:rsidR="00135720" w:rsidRDefault="00135720">
      <w:pPr>
        <w:spacing w:after="0" w:line="240" w:lineRule="auto"/>
      </w:pPr>
      <w:r>
        <w:separator/>
      </w:r>
    </w:p>
  </w:footnote>
  <w:footnote w:type="continuationSeparator" w:id="0">
    <w:p w14:paraId="3F32D1BE" w14:textId="77777777" w:rsidR="00135720" w:rsidRDefault="001357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23C89"/>
    <w:multiLevelType w:val="multilevel"/>
    <w:tmpl w:val="2CF03A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AA5A2C"/>
    <w:multiLevelType w:val="multilevel"/>
    <w:tmpl w:val="3F562C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25227424">
    <w:abstractNumId w:val="0"/>
  </w:num>
  <w:num w:numId="2" w16cid:durableId="1563246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535"/>
    <w:rsid w:val="000439B7"/>
    <w:rsid w:val="000C395E"/>
    <w:rsid w:val="00100C60"/>
    <w:rsid w:val="00135720"/>
    <w:rsid w:val="00204717"/>
    <w:rsid w:val="003A22BC"/>
    <w:rsid w:val="003E47FC"/>
    <w:rsid w:val="004703DB"/>
    <w:rsid w:val="004F3535"/>
    <w:rsid w:val="00677F92"/>
    <w:rsid w:val="006B6A64"/>
    <w:rsid w:val="007F1AA3"/>
    <w:rsid w:val="008C6C49"/>
    <w:rsid w:val="00955E29"/>
    <w:rsid w:val="00A15EAC"/>
    <w:rsid w:val="00A478A7"/>
    <w:rsid w:val="00A9259C"/>
    <w:rsid w:val="00CA4AAC"/>
    <w:rsid w:val="00D300B1"/>
    <w:rsid w:val="00D623BC"/>
    <w:rsid w:val="00F02CCE"/>
    <w:rsid w:val="00F10BFC"/>
    <w:rsid w:val="00FC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2AB2"/>
  <w15:docId w15:val="{C0706D9E-D2FD-4291-B79D-CD44BD61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DE35DC"/>
    <w:rPr>
      <w:rFonts w:ascii="Times New Roman" w:eastAsia="Times New Roman" w:hAnsi="Times New Roman" w:cs="Times New Roman"/>
      <w:kern w:val="0"/>
      <w:sz w:val="28"/>
      <w:szCs w:val="28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C65F6B"/>
    <w:rPr>
      <w:i/>
      <w:iCs/>
    </w:rPr>
  </w:style>
  <w:style w:type="character" w:styleId="Hipercze">
    <w:name w:val="Hyperlink"/>
    <w:basedOn w:val="Domylnaczcionkaakapitu"/>
    <w:uiPriority w:val="99"/>
    <w:unhideWhenUsed/>
    <w:rsid w:val="00C65F6B"/>
    <w:rPr>
      <w:color w:val="0000FF"/>
      <w:u w:val="single"/>
    </w:rPr>
  </w:style>
  <w:style w:type="character" w:styleId="Pogrubienie">
    <w:name w:val="Strong"/>
    <w:qFormat/>
    <w:rsid w:val="00E86A5D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C85CDB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B23D7"/>
  </w:style>
  <w:style w:type="character" w:customStyle="1" w:styleId="StopkaZnak">
    <w:name w:val="Stopka Znak"/>
    <w:basedOn w:val="Domylnaczcionkaakapitu"/>
    <w:link w:val="Stopka"/>
    <w:uiPriority w:val="99"/>
    <w:qFormat/>
    <w:rsid w:val="005B23D7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5B23D7"/>
  </w:style>
  <w:style w:type="character" w:styleId="UyteHipercze">
    <w:name w:val="FollowedHyperlink"/>
    <w:basedOn w:val="Domylnaczcionkaakapitu"/>
    <w:uiPriority w:val="99"/>
    <w:semiHidden/>
    <w:unhideWhenUsed/>
    <w:rsid w:val="00F92558"/>
    <w:rPr>
      <w:color w:val="954F72" w:themeColor="followed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B23D7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DE35DC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pl-PL"/>
      <w14:ligatures w14:val="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NormalnyWeb">
    <w:name w:val="Normal (Web)"/>
    <w:basedOn w:val="Normalny"/>
    <w:uiPriority w:val="99"/>
    <w:unhideWhenUsed/>
    <w:qFormat/>
    <w:rsid w:val="00C65F6B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8256F9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B23D7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5B23D7"/>
    <w:pPr>
      <w:spacing w:after="120" w:line="480" w:lineRule="auto"/>
    </w:pPr>
  </w:style>
  <w:style w:type="paragraph" w:customStyle="1" w:styleId="Normal">
    <w:name w:val="[Normal]"/>
    <w:uiPriority w:val="99"/>
    <w:qFormat/>
    <w:rsid w:val="00C132FC"/>
    <w:pPr>
      <w:widowControl w:val="0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BF10E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v.pl/web/rozwoj-technologia/formularz-pisma-dotyczacego-aktu-planowania-przestrzenneg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4841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Maźnio</dc:creator>
  <dc:description/>
  <cp:lastModifiedBy>Elżbieta Lichota</cp:lastModifiedBy>
  <cp:revision>57</cp:revision>
  <cp:lastPrinted>2025-01-24T08:42:00Z</cp:lastPrinted>
  <dcterms:created xsi:type="dcterms:W3CDTF">2024-06-26T06:13:00Z</dcterms:created>
  <dcterms:modified xsi:type="dcterms:W3CDTF">2025-01-27T07:50:00Z</dcterms:modified>
  <dc:language>pl-PL</dc:language>
</cp:coreProperties>
</file>